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5A1" w:rsidRPr="000035A1" w:rsidRDefault="000035A1" w:rsidP="000035A1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5A1" w:rsidRPr="000035A1" w:rsidRDefault="000035A1" w:rsidP="000035A1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035A1" w:rsidRPr="000035A1" w:rsidRDefault="000035A1" w:rsidP="000035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0035A1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:rsidR="000035A1" w:rsidRPr="000035A1" w:rsidRDefault="000035A1" w:rsidP="00003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5A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0035A1" w:rsidRPr="000035A1" w:rsidRDefault="000035A1" w:rsidP="000035A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035A1" w:rsidRPr="000035A1" w:rsidRDefault="000035A1" w:rsidP="000035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0035A1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proofErr w:type="gramStart"/>
      <w:r w:rsidRPr="000035A1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Н</w:t>
      </w:r>
      <w:proofErr w:type="spellEnd"/>
      <w:proofErr w:type="gramEnd"/>
      <w:r w:rsidRPr="000035A1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 я</w:t>
      </w:r>
    </w:p>
    <w:p w:rsidR="000035A1" w:rsidRPr="000035A1" w:rsidRDefault="000035A1" w:rsidP="000035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0035A1" w:rsidRPr="000035A1" w:rsidRDefault="000035A1" w:rsidP="000035A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0035A1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0035A1" w:rsidRPr="000035A1" w:rsidRDefault="000035A1" w:rsidP="000035A1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ahoma" w:eastAsia="Times New Roman" w:hAnsi="Tahoma" w:cs="Tahoma"/>
          <w:noProof/>
          <w:color w:val="000000"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0035A1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proofErr w:type="spellStart"/>
      <w:r w:rsidRPr="000035A1">
        <w:rPr>
          <w:rFonts w:ascii="Times New Roman" w:eastAsia="Times New Roman" w:hAnsi="Times New Roman" w:cs="Times New Roman"/>
          <w:sz w:val="28"/>
          <w:szCs w:val="24"/>
          <w:lang w:eastAsia="ru-RU"/>
        </w:rPr>
        <w:t>п’ятдесят</w:t>
      </w:r>
      <w:proofErr w:type="spellEnd"/>
      <w:r w:rsidRPr="000035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0035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восьм</w:t>
      </w:r>
      <w:proofErr w:type="spellEnd"/>
      <w:r w:rsidRPr="000035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</w:t>
      </w:r>
      <w:proofErr w:type="spellStart"/>
      <w:r w:rsidRPr="000035A1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</w:t>
      </w:r>
      <w:proofErr w:type="spellEnd"/>
      <w:r w:rsidRPr="000035A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восьмого </w:t>
      </w:r>
      <w:proofErr w:type="spellStart"/>
      <w:r w:rsidRPr="000035A1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скликання</w:t>
      </w:r>
      <w:proofErr w:type="spellEnd"/>
      <w:r w:rsidRPr="000035A1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0035A1" w:rsidRPr="000035A1" w:rsidRDefault="000035A1" w:rsidP="000035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0035A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</w:t>
      </w:r>
      <w:proofErr w:type="spellEnd"/>
      <w:r w:rsidRPr="000035A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0035A1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18</w:t>
      </w:r>
      <w:r w:rsidRPr="000035A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0035A1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черв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2024 року № 12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50</w:t>
      </w:r>
    </w:p>
    <w:p w:rsidR="00FC27C5" w:rsidRDefault="00474BE2" w:rsidP="002A7C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2A7C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внесення змін до рішення 57-ї сесії</w:t>
      </w:r>
    </w:p>
    <w:p w:rsidR="002A7CCE" w:rsidRDefault="002A7CCE" w:rsidP="002A7C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8-го скликання №1219 «Про затвердження </w:t>
      </w:r>
    </w:p>
    <w:p w:rsidR="002A7CCE" w:rsidRDefault="002A7CCE" w:rsidP="002A7C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звітів з експертної  грошової оцінки земельних ділянок</w:t>
      </w:r>
    </w:p>
    <w:p w:rsidR="00292FD2" w:rsidRDefault="002A7CCE" w:rsidP="002A7C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комунальної власності з метою їх викупу»</w:t>
      </w:r>
    </w:p>
    <w:p w:rsidR="00E16D6A" w:rsidRDefault="00E16D6A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035A1" w:rsidRDefault="000035A1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92FD2" w:rsidRDefault="008842D4" w:rsidP="00E16D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сприяння соціально – економічному розвитку Малинської міської територіальної громади, керуючись </w:t>
      </w:r>
      <w:r w:rsidR="00292FD2" w:rsidRPr="00292FD2">
        <w:rPr>
          <w:rFonts w:ascii="Times New Roman" w:hAnsi="Times New Roman" w:cs="Times New Roman"/>
          <w:sz w:val="28"/>
          <w:szCs w:val="28"/>
          <w:lang w:val="uk-UA"/>
        </w:rPr>
        <w:t xml:space="preserve">ст. ст. 10, 26  Закону України «Про місцеве самоврядування в Україні», ст. ст. 13, 15,18, 23 Закону України «Про оцінку земель», </w:t>
      </w:r>
      <w:r w:rsidR="00F229E7"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Кабінету Міністрів України від </w:t>
      </w:r>
      <w:r w:rsidR="00B7364C">
        <w:rPr>
          <w:rFonts w:ascii="Times New Roman" w:hAnsi="Times New Roman" w:cs="Times New Roman"/>
          <w:sz w:val="28"/>
          <w:szCs w:val="28"/>
          <w:lang w:val="uk-UA"/>
        </w:rPr>
        <w:t>22.04.2009 №381</w:t>
      </w:r>
      <w:r w:rsidR="002716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168B" w:rsidRPr="0027168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7168B" w:rsidRPr="0027168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затвердження Порядку здійснення розрахунків з розстроченням платежу за придбання земельної ділянки державної та комунальної власності»</w:t>
      </w:r>
      <w:r w:rsidR="00B7364C" w:rsidRPr="0027168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92FD2" w:rsidRPr="002716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2FD2" w:rsidRPr="00292FD2">
        <w:rPr>
          <w:rFonts w:ascii="Times New Roman" w:hAnsi="Times New Roman" w:cs="Times New Roman"/>
          <w:sz w:val="28"/>
          <w:szCs w:val="28"/>
          <w:lang w:val="uk-UA"/>
        </w:rPr>
        <w:t xml:space="preserve">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 w:rsidR="00292FD2" w:rsidRPr="00292FD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враховуючи рекомендації постійної комісії</w:t>
      </w:r>
      <w:r w:rsidR="00292FD2" w:rsidRPr="00292FD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BF3818" w:rsidRPr="002A7CCE" w:rsidRDefault="00FC27C5" w:rsidP="002A7C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55D8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  <w:r w:rsidR="00BF38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2A7CCE" w:rsidRPr="00F229E7" w:rsidRDefault="002A7CCE" w:rsidP="00F229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F3818" w:rsidRPr="002716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A7CCE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у пункт </w:t>
      </w:r>
      <w:r w:rsidR="00994FD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229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29E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рішення 57-ї сесії 8-го скликання №1219 «Про затвердження звітів з експертної  грошової оцінки земельних ділянок комунальної власності з метою їх викупу»</w:t>
      </w:r>
      <w:r w:rsidR="00994FD1">
        <w:rPr>
          <w:rFonts w:ascii="Times New Roman" w:hAnsi="Times New Roman" w:cs="Times New Roman"/>
          <w:sz w:val="28"/>
          <w:szCs w:val="28"/>
          <w:lang w:val="uk-UA"/>
        </w:rPr>
        <w:t>, доповнивши його підпунктом 3</w:t>
      </w:r>
      <w:r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994FD1">
        <w:rPr>
          <w:rFonts w:ascii="Times New Roman" w:hAnsi="Times New Roman" w:cs="Times New Roman"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такій редакції: «4.1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ТОВ «ФЕМІЛОК»</w:t>
      </w:r>
      <w:r w:rsidRPr="00F229E7">
        <w:rPr>
          <w:b/>
          <w:sz w:val="28"/>
          <w:szCs w:val="28"/>
          <w:lang w:val="uk-UA"/>
        </w:rPr>
        <w:t xml:space="preserve"> </w:t>
      </w:r>
      <w:r w:rsidRPr="00F229E7">
        <w:rPr>
          <w:rFonts w:ascii="Times New Roman" w:hAnsi="Times New Roman" w:cs="Times New Roman"/>
          <w:sz w:val="28"/>
          <w:szCs w:val="28"/>
          <w:lang w:val="uk-UA"/>
        </w:rPr>
        <w:t xml:space="preserve">кошти за викуп земельної ділянки перерахувати на спец. рахунок Малинської міської ради  </w:t>
      </w:r>
      <w:r w:rsidR="000035A1">
        <w:rPr>
          <w:rFonts w:ascii="Times New Roman" w:hAnsi="Times New Roman" w:cs="Times New Roman"/>
          <w:sz w:val="28"/>
          <w:szCs w:val="28"/>
          <w:lang w:val="uk-UA"/>
        </w:rPr>
        <w:t>до 01.10.2024</w:t>
      </w:r>
      <w:bookmarkStart w:id="0" w:name="_GoBack"/>
      <w:bookmarkEnd w:id="0"/>
      <w:r w:rsidR="00F229E7">
        <w:rPr>
          <w:rFonts w:ascii="Times New Roman" w:hAnsi="Times New Roman" w:cs="Times New Roman"/>
          <w:sz w:val="28"/>
          <w:szCs w:val="28"/>
          <w:lang w:val="uk-UA"/>
        </w:rPr>
        <w:t xml:space="preserve"> в рівних </w:t>
      </w:r>
      <w:r w:rsidR="00F229E7" w:rsidRPr="00F229E7">
        <w:rPr>
          <w:rFonts w:ascii="Times New Roman" w:hAnsi="Times New Roman" w:cs="Times New Roman"/>
          <w:sz w:val="28"/>
          <w:szCs w:val="28"/>
          <w:lang w:val="uk-UA"/>
        </w:rPr>
        <w:t xml:space="preserve">частинах,  </w:t>
      </w:r>
      <w:r w:rsidR="00F229E7" w:rsidRPr="00F229E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не рідше ніж один раз у три місяці</w:t>
      </w:r>
      <w:r w:rsidR="00F229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229E7">
        <w:rPr>
          <w:rFonts w:ascii="Times New Roman" w:hAnsi="Times New Roman" w:cs="Times New Roman"/>
          <w:sz w:val="28"/>
          <w:szCs w:val="28"/>
          <w:lang w:val="uk-UA"/>
        </w:rPr>
        <w:t xml:space="preserve"> з них перший внесок</w:t>
      </w:r>
      <w:r w:rsidR="00990399">
        <w:rPr>
          <w:rFonts w:ascii="Times New Roman" w:hAnsi="Times New Roman" w:cs="Times New Roman"/>
          <w:sz w:val="28"/>
          <w:szCs w:val="28"/>
          <w:lang w:val="uk-UA"/>
        </w:rPr>
        <w:t xml:space="preserve"> 50% частини платежу</w:t>
      </w:r>
      <w:r w:rsidRPr="00F229E7">
        <w:rPr>
          <w:rFonts w:ascii="Times New Roman" w:hAnsi="Times New Roman" w:cs="Times New Roman"/>
          <w:sz w:val="28"/>
          <w:szCs w:val="28"/>
          <w:lang w:val="uk-UA"/>
        </w:rPr>
        <w:t xml:space="preserve"> в сумі </w:t>
      </w:r>
      <w:r>
        <w:rPr>
          <w:rFonts w:ascii="Times New Roman" w:hAnsi="Times New Roman" w:cs="Times New Roman"/>
          <w:sz w:val="28"/>
          <w:szCs w:val="28"/>
          <w:lang w:val="uk-UA"/>
        </w:rPr>
        <w:t>566 535</w:t>
      </w:r>
      <w:r w:rsidRPr="00F229E7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  <w:r w:rsidR="00615A87">
        <w:rPr>
          <w:rFonts w:ascii="Times New Roman" w:hAnsi="Times New Roman" w:cs="Times New Roman"/>
          <w:sz w:val="28"/>
          <w:szCs w:val="28"/>
          <w:lang w:val="uk-UA"/>
        </w:rPr>
        <w:t>45</w:t>
      </w:r>
      <w:r w:rsidRPr="0027168B">
        <w:rPr>
          <w:rFonts w:ascii="Times New Roman" w:hAnsi="Times New Roman" w:cs="Times New Roman"/>
          <w:sz w:val="28"/>
          <w:szCs w:val="28"/>
          <w:lang w:val="uk-UA"/>
        </w:rPr>
        <w:t xml:space="preserve"> коп. (</w:t>
      </w:r>
      <w:r w:rsidR="00753B22" w:rsidRPr="0027168B">
        <w:rPr>
          <w:rFonts w:ascii="Times New Roman" w:hAnsi="Times New Roman" w:cs="Times New Roman"/>
          <w:sz w:val="28"/>
          <w:szCs w:val="28"/>
          <w:lang w:val="uk-UA"/>
        </w:rPr>
        <w:t>п'ятсот шістдесят шість тисяч п'ятсот тридцять п'ять гривень</w:t>
      </w:r>
      <w:r w:rsidR="00994F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5A87">
        <w:rPr>
          <w:rFonts w:ascii="Times New Roman" w:hAnsi="Times New Roman" w:cs="Times New Roman"/>
          <w:sz w:val="28"/>
          <w:szCs w:val="28"/>
          <w:lang w:val="uk-UA"/>
        </w:rPr>
        <w:t xml:space="preserve"> 45</w:t>
      </w:r>
      <w:r w:rsidRPr="0027168B">
        <w:rPr>
          <w:rFonts w:ascii="Times New Roman" w:hAnsi="Times New Roman" w:cs="Times New Roman"/>
          <w:sz w:val="28"/>
          <w:szCs w:val="28"/>
          <w:lang w:val="uk-UA"/>
        </w:rPr>
        <w:t xml:space="preserve"> коп.)</w:t>
      </w:r>
      <w:r w:rsidR="00990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5A87">
        <w:rPr>
          <w:rFonts w:ascii="Times New Roman" w:hAnsi="Times New Roman" w:cs="Times New Roman"/>
          <w:sz w:val="28"/>
          <w:szCs w:val="28"/>
          <w:lang w:val="uk-UA"/>
        </w:rPr>
        <w:t xml:space="preserve">(з урахуванням авансового внеску 206379,26 грн. від 15.02.2024) </w:t>
      </w:r>
      <w:r w:rsidR="00990399">
        <w:rPr>
          <w:rFonts w:ascii="Times New Roman" w:hAnsi="Times New Roman" w:cs="Times New Roman"/>
          <w:sz w:val="28"/>
          <w:szCs w:val="28"/>
          <w:lang w:val="uk-UA"/>
        </w:rPr>
        <w:t>сплатити</w:t>
      </w:r>
      <w:r w:rsidRPr="0027168B">
        <w:rPr>
          <w:rFonts w:ascii="Times New Roman" w:hAnsi="Times New Roman" w:cs="Times New Roman"/>
          <w:sz w:val="28"/>
          <w:szCs w:val="28"/>
          <w:lang w:val="uk-UA"/>
        </w:rPr>
        <w:t xml:space="preserve"> протягом</w:t>
      </w:r>
      <w:r w:rsidR="00753B22" w:rsidRPr="002716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3B2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7168B">
        <w:rPr>
          <w:rFonts w:ascii="Times New Roman" w:hAnsi="Times New Roman" w:cs="Times New Roman"/>
          <w:sz w:val="28"/>
          <w:szCs w:val="28"/>
          <w:lang w:val="uk-UA"/>
        </w:rPr>
        <w:t xml:space="preserve">0 </w:t>
      </w:r>
      <w:r w:rsidR="00990399">
        <w:rPr>
          <w:rFonts w:ascii="Times New Roman" w:hAnsi="Times New Roman" w:cs="Times New Roman"/>
          <w:sz w:val="28"/>
          <w:szCs w:val="28"/>
          <w:lang w:val="uk-UA"/>
        </w:rPr>
        <w:t xml:space="preserve">календарних </w:t>
      </w:r>
      <w:r w:rsidRPr="0027168B">
        <w:rPr>
          <w:rFonts w:ascii="Times New Roman" w:hAnsi="Times New Roman" w:cs="Times New Roman"/>
          <w:sz w:val="28"/>
          <w:szCs w:val="28"/>
          <w:lang w:val="uk-UA"/>
        </w:rPr>
        <w:t xml:space="preserve">днів </w:t>
      </w:r>
      <w:r w:rsidR="00990399" w:rsidRPr="0027168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після нотаріального посвідчення</w:t>
      </w:r>
      <w:r w:rsidR="00990399" w:rsidRPr="00990399">
        <w:rPr>
          <w:shd w:val="clear" w:color="auto" w:fill="FFFFFF"/>
        </w:rPr>
        <w:t> </w:t>
      </w:r>
      <w:r w:rsidR="00990399" w:rsidRPr="0099039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договору</w:t>
      </w:r>
      <w:r w:rsidR="00990399">
        <w:rPr>
          <w:shd w:val="clear" w:color="auto" w:fill="FFFFFF"/>
          <w:lang w:val="uk-UA"/>
        </w:rPr>
        <w:t xml:space="preserve">  </w:t>
      </w:r>
      <w:r w:rsidRPr="0027168B">
        <w:rPr>
          <w:rFonts w:ascii="Times New Roman" w:hAnsi="Times New Roman" w:cs="Times New Roman"/>
          <w:sz w:val="28"/>
          <w:szCs w:val="28"/>
          <w:lang w:val="uk-UA"/>
        </w:rPr>
        <w:t>купівлі</w:t>
      </w:r>
      <w:r w:rsidR="009903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29E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7168B">
        <w:rPr>
          <w:rFonts w:ascii="Times New Roman" w:hAnsi="Times New Roman" w:cs="Times New Roman"/>
          <w:sz w:val="28"/>
          <w:szCs w:val="28"/>
          <w:lang w:val="uk-UA"/>
        </w:rPr>
        <w:t xml:space="preserve"> продажу</w:t>
      </w:r>
      <w:r w:rsidR="00994FD1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F229E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7168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020B" w:rsidRPr="00BC020B" w:rsidRDefault="00F229E7" w:rsidP="00F229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BC020B" w:rsidRPr="00BC0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="00B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</w:t>
      </w:r>
      <w:proofErr w:type="spellStart"/>
      <w:proofErr w:type="gram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 w:rsidR="00B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депутатську</w:t>
      </w:r>
      <w:r w:rsidR="00BB33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комісію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земельних відносин, природокористування, планування території, будівництва, архітектури.</w:t>
      </w:r>
    </w:p>
    <w:p w:rsidR="00BF3818" w:rsidRDefault="00BF3818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B361C" w:rsidRPr="00AB361C" w:rsidRDefault="00AB361C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6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Міський голова                                                                    Олександр СИТАЙЛО                                             </w:t>
      </w:r>
    </w:p>
    <w:p w:rsidR="00BF3818" w:rsidRDefault="00BF3818" w:rsidP="00F229E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F3818" w:rsidRPr="00BF3818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 w:rsidRPr="00BF3818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BF3818" w:rsidRPr="00BF3818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 w:rsidRPr="00BF3818">
        <w:rPr>
          <w:rFonts w:ascii="Times New Roman" w:eastAsia="Times New Roman" w:hAnsi="Times New Roman" w:cs="Times New Roman"/>
          <w:lang w:val="uk-UA" w:eastAsia="ru-RU"/>
        </w:rPr>
        <w:t>Олександр ПАРШАКОВ</w:t>
      </w:r>
    </w:p>
    <w:p w:rsidR="00BB33E4" w:rsidRPr="00A80FB6" w:rsidRDefault="00BF3818" w:rsidP="003838E1">
      <w:pPr>
        <w:spacing w:after="0"/>
        <w:ind w:left="1134"/>
        <w:jc w:val="both"/>
      </w:pPr>
      <w:r w:rsidRPr="00BF3818">
        <w:rPr>
          <w:rFonts w:ascii="Times New Roman" w:hAnsi="Times New Roman" w:cs="Times New Roman"/>
          <w:szCs w:val="20"/>
          <w:lang w:eastAsia="ru-RU"/>
        </w:rPr>
        <w:t>Олександр ОСАДЧИЙ</w:t>
      </w:r>
    </w:p>
    <w:sectPr w:rsidR="00BB33E4" w:rsidRPr="00A80FB6" w:rsidSect="00994FD1">
      <w:pgSz w:w="11906" w:h="16838"/>
      <w:pgMar w:top="737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B7AF5"/>
    <w:multiLevelType w:val="hybridMultilevel"/>
    <w:tmpl w:val="EC82C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A1BE9"/>
    <w:multiLevelType w:val="hybridMultilevel"/>
    <w:tmpl w:val="1660C446"/>
    <w:lvl w:ilvl="0" w:tplc="761EC206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6115B"/>
    <w:multiLevelType w:val="hybridMultilevel"/>
    <w:tmpl w:val="693C7946"/>
    <w:lvl w:ilvl="0" w:tplc="CEA07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FC595A"/>
    <w:multiLevelType w:val="hybridMultilevel"/>
    <w:tmpl w:val="5EA44CF6"/>
    <w:lvl w:ilvl="0" w:tplc="2F8C91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F0"/>
    <w:rsid w:val="000035A1"/>
    <w:rsid w:val="00007E52"/>
    <w:rsid w:val="00021DB5"/>
    <w:rsid w:val="0002666E"/>
    <w:rsid w:val="000350ED"/>
    <w:rsid w:val="00044257"/>
    <w:rsid w:val="000558F0"/>
    <w:rsid w:val="00055D88"/>
    <w:rsid w:val="00073FD6"/>
    <w:rsid w:val="000C696F"/>
    <w:rsid w:val="001B6C0D"/>
    <w:rsid w:val="001C3AF6"/>
    <w:rsid w:val="002218FA"/>
    <w:rsid w:val="0027168B"/>
    <w:rsid w:val="002814EE"/>
    <w:rsid w:val="00282B65"/>
    <w:rsid w:val="00292FD2"/>
    <w:rsid w:val="00293A70"/>
    <w:rsid w:val="002A7CCE"/>
    <w:rsid w:val="002D7520"/>
    <w:rsid w:val="00380E06"/>
    <w:rsid w:val="003838E1"/>
    <w:rsid w:val="00390C2A"/>
    <w:rsid w:val="003E46A1"/>
    <w:rsid w:val="003E601C"/>
    <w:rsid w:val="00431C2A"/>
    <w:rsid w:val="00474BE2"/>
    <w:rsid w:val="004C1578"/>
    <w:rsid w:val="004C2399"/>
    <w:rsid w:val="0050701C"/>
    <w:rsid w:val="0055735E"/>
    <w:rsid w:val="005A60BC"/>
    <w:rsid w:val="005E79D0"/>
    <w:rsid w:val="005E7DB3"/>
    <w:rsid w:val="00615A87"/>
    <w:rsid w:val="00671B59"/>
    <w:rsid w:val="0074202B"/>
    <w:rsid w:val="0074234A"/>
    <w:rsid w:val="00753B22"/>
    <w:rsid w:val="00781DB1"/>
    <w:rsid w:val="0078479C"/>
    <w:rsid w:val="007A26AF"/>
    <w:rsid w:val="007B7ED1"/>
    <w:rsid w:val="007C565D"/>
    <w:rsid w:val="007C69FD"/>
    <w:rsid w:val="00837DC1"/>
    <w:rsid w:val="008842D4"/>
    <w:rsid w:val="008A65C9"/>
    <w:rsid w:val="008B31BD"/>
    <w:rsid w:val="008E0FCE"/>
    <w:rsid w:val="008F5910"/>
    <w:rsid w:val="0097208C"/>
    <w:rsid w:val="00990399"/>
    <w:rsid w:val="00994FD1"/>
    <w:rsid w:val="009A1914"/>
    <w:rsid w:val="009D7EFF"/>
    <w:rsid w:val="009F7843"/>
    <w:rsid w:val="00A00B70"/>
    <w:rsid w:val="00A30EA1"/>
    <w:rsid w:val="00A352AF"/>
    <w:rsid w:val="00A37354"/>
    <w:rsid w:val="00A45774"/>
    <w:rsid w:val="00A80671"/>
    <w:rsid w:val="00A80FB6"/>
    <w:rsid w:val="00AB361C"/>
    <w:rsid w:val="00AB754E"/>
    <w:rsid w:val="00AC3C56"/>
    <w:rsid w:val="00B63547"/>
    <w:rsid w:val="00B7364C"/>
    <w:rsid w:val="00B81962"/>
    <w:rsid w:val="00BB33E4"/>
    <w:rsid w:val="00BC020B"/>
    <w:rsid w:val="00BC60EA"/>
    <w:rsid w:val="00BF1845"/>
    <w:rsid w:val="00BF1F1A"/>
    <w:rsid w:val="00BF3818"/>
    <w:rsid w:val="00C11A34"/>
    <w:rsid w:val="00C25491"/>
    <w:rsid w:val="00C54706"/>
    <w:rsid w:val="00C666B7"/>
    <w:rsid w:val="00C72AE8"/>
    <w:rsid w:val="00C827B9"/>
    <w:rsid w:val="00CF2126"/>
    <w:rsid w:val="00D0442E"/>
    <w:rsid w:val="00D22134"/>
    <w:rsid w:val="00D971DF"/>
    <w:rsid w:val="00DE75D9"/>
    <w:rsid w:val="00E16D6A"/>
    <w:rsid w:val="00E933A6"/>
    <w:rsid w:val="00EC7C1C"/>
    <w:rsid w:val="00EE29DA"/>
    <w:rsid w:val="00F122C3"/>
    <w:rsid w:val="00F229E7"/>
    <w:rsid w:val="00F25B58"/>
    <w:rsid w:val="00F91CEE"/>
    <w:rsid w:val="00FA1FAD"/>
    <w:rsid w:val="00FC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C27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27C5"/>
    <w:pPr>
      <w:ind w:left="720"/>
      <w:contextualSpacing/>
    </w:pPr>
  </w:style>
  <w:style w:type="table" w:styleId="a6">
    <w:name w:val="Table Grid"/>
    <w:basedOn w:val="a1"/>
    <w:uiPriority w:val="59"/>
    <w:rsid w:val="00BF1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C27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27C5"/>
    <w:pPr>
      <w:ind w:left="720"/>
      <w:contextualSpacing/>
    </w:pPr>
  </w:style>
  <w:style w:type="table" w:styleId="a6">
    <w:name w:val="Table Grid"/>
    <w:basedOn w:val="a1"/>
    <w:uiPriority w:val="59"/>
    <w:rsid w:val="00BF1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D5CBA-B170-4517-BFA2-399CC718B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1398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21</cp:revision>
  <cp:lastPrinted>2024-06-19T07:59:00Z</cp:lastPrinted>
  <dcterms:created xsi:type="dcterms:W3CDTF">2024-04-01T11:55:00Z</dcterms:created>
  <dcterms:modified xsi:type="dcterms:W3CDTF">2024-06-19T07:59:00Z</dcterms:modified>
</cp:coreProperties>
</file>